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09D1AFD1" w14:textId="77777777" w:rsidTr="00CA126F">
        <w:tc>
          <w:tcPr>
            <w:tcW w:w="6449" w:type="dxa"/>
          </w:tcPr>
          <w:p w14:paraId="4BAE1BFC"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174657D" w14:textId="77777777" w:rsidR="00CE420F" w:rsidRDefault="00CE420F" w:rsidP="00CA126F"/>
        </w:tc>
        <w:tc>
          <w:tcPr>
            <w:tcW w:w="2981" w:type="dxa"/>
          </w:tcPr>
          <w:p w14:paraId="19666F8A"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64F4E71F" wp14:editId="2253877A">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529E9F" w14:textId="77777777" w:rsidR="00597F3A" w:rsidRPr="00DE64FA" w:rsidRDefault="00597F3A" w:rsidP="00D24C50"/>
    <w:p w14:paraId="189C0E5C" w14:textId="77777777" w:rsidR="00E26A40" w:rsidRPr="00DE64FA" w:rsidRDefault="00DE64FA" w:rsidP="00D24C50">
      <w:pPr>
        <w:rPr>
          <w:rFonts w:cstheme="minorHAnsi"/>
          <w:sz w:val="24"/>
          <w:szCs w:val="24"/>
          <w:shd w:val="clear" w:color="auto" w:fill="FFFFFF"/>
        </w:rPr>
      </w:pPr>
      <w:r w:rsidRPr="00DE64FA">
        <w:t xml:space="preserve">Dieses Jahr gibt es ein Feuerwerksverbot, der Verkauf wurde untersagt. Es ist leider damit zu rechnen, dass einige Menschen nun auf ausländische Böller und selbstgebaute Feuerwerkskörper ausweichen. Das kann nicht nur beim Anzünden gefährlich werden: </w:t>
      </w:r>
    </w:p>
    <w:p w14:paraId="35DF95AC" w14:textId="77777777" w:rsidR="00E26A40" w:rsidRPr="00597F3A" w:rsidRDefault="00E26A40" w:rsidP="00D24C50">
      <w:pPr>
        <w:rPr>
          <w:rFonts w:cstheme="minorHAnsi"/>
          <w:b/>
        </w:rPr>
      </w:pPr>
    </w:p>
    <w:p w14:paraId="05B074D6" w14:textId="15EED42B" w:rsidR="001A37BB" w:rsidRPr="001A37BB" w:rsidRDefault="001159DE" w:rsidP="001A37BB">
      <w:pPr>
        <w:rPr>
          <w:rStyle w:val="apple-converted-space"/>
          <w:rFonts w:ascii="Calibri" w:hAnsi="Calibri" w:cs="Calibri"/>
          <w:color w:val="000000"/>
          <w:lang w:val="en-US"/>
        </w:rPr>
      </w:pPr>
      <w:r w:rsidRPr="001A37BB">
        <w:rPr>
          <w:lang w:val="en-US"/>
        </w:rPr>
        <w:t>LINK</w:t>
      </w:r>
      <w:r w:rsidR="00597F3A" w:rsidRPr="001A37BB">
        <w:rPr>
          <w:lang w:val="en-US"/>
        </w:rPr>
        <w:t xml:space="preserve">: </w:t>
      </w:r>
      <w:hyperlink r:id="rId5" w:history="1">
        <w:r w:rsidR="001A37BB" w:rsidRPr="001A37BB">
          <w:rPr>
            <w:rStyle w:val="Hyperlink"/>
            <w:rFonts w:ascii="Calibri" w:hAnsi="Calibri" w:cs="Calibri"/>
            <w:lang w:val="en-US"/>
          </w:rPr>
          <w:t>https://www.polizei-beratung.de/startseite-und-aktionen/aktuelles/detailansicht/silvestermuell-vorsicht-vor-blindgaengern/</w:t>
        </w:r>
      </w:hyperlink>
    </w:p>
    <w:p w14:paraId="5D7DAE71" w14:textId="73566584" w:rsidR="001159DE" w:rsidRPr="001A37BB" w:rsidRDefault="001A37BB" w:rsidP="00D24C50">
      <w:pPr>
        <w:rPr>
          <w:rFonts w:cstheme="minorHAnsi"/>
          <w:sz w:val="24"/>
          <w:szCs w:val="24"/>
          <w:lang w:val="en-US"/>
        </w:rPr>
      </w:pPr>
      <w:r>
        <w:rPr>
          <w:lang w:val="en-US"/>
        </w:rPr>
        <w:t>(</w:t>
      </w:r>
      <w:proofErr w:type="spellStart"/>
      <w:r>
        <w:rPr>
          <w:lang w:val="en-US"/>
        </w:rPr>
        <w:t>Veröffentlichung</w:t>
      </w:r>
      <w:proofErr w:type="spellEnd"/>
      <w:r>
        <w:rPr>
          <w:lang w:val="en-US"/>
        </w:rPr>
        <w:t xml:space="preserve"> am 30.12.2020)</w:t>
      </w:r>
      <w:r w:rsidR="001159DE" w:rsidRPr="001A37BB">
        <w:rPr>
          <w:lang w:val="en-US"/>
        </w:rPr>
        <w:br/>
      </w:r>
    </w:p>
    <w:p w14:paraId="3999FF6A" w14:textId="77777777"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BD0138">
        <w:rPr>
          <w:rFonts w:cstheme="minorHAnsi"/>
        </w:rPr>
        <w:br/>
      </w:r>
      <w:r w:rsidR="00DE64FA">
        <w:rPr>
          <w:rFonts w:cstheme="minorHAnsi"/>
        </w:rPr>
        <w:t>#p</w:t>
      </w:r>
      <w:r w:rsidR="00DE64FA" w:rsidRPr="00C8519E">
        <w:rPr>
          <w:rFonts w:cstheme="minorHAnsi"/>
        </w:rPr>
        <w:t>rävention #</w:t>
      </w:r>
      <w:r w:rsidR="00DE64FA">
        <w:rPr>
          <w:rFonts w:cstheme="minorHAnsi"/>
        </w:rPr>
        <w:t>feuerwerk #sicherheit #böller #knaller #wunderkerzen #silvester #neujahr #illegal</w:t>
      </w:r>
    </w:p>
    <w:p w14:paraId="63E86198"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2"/>
    <w:rsid w:val="001159DE"/>
    <w:rsid w:val="00191FE4"/>
    <w:rsid w:val="001A37BB"/>
    <w:rsid w:val="003C439A"/>
    <w:rsid w:val="003D3092"/>
    <w:rsid w:val="004537E3"/>
    <w:rsid w:val="00496E0A"/>
    <w:rsid w:val="00597F3A"/>
    <w:rsid w:val="005C2369"/>
    <w:rsid w:val="006B22EC"/>
    <w:rsid w:val="0082657B"/>
    <w:rsid w:val="00A54272"/>
    <w:rsid w:val="00A54F22"/>
    <w:rsid w:val="00A715E2"/>
    <w:rsid w:val="00BD0138"/>
    <w:rsid w:val="00C8519E"/>
    <w:rsid w:val="00CE420F"/>
    <w:rsid w:val="00D24C50"/>
    <w:rsid w:val="00D86A05"/>
    <w:rsid w:val="00DE64FA"/>
    <w:rsid w:val="00E26A40"/>
    <w:rsid w:val="00F301FC"/>
    <w:rsid w:val="00F65748"/>
    <w:rsid w:val="00F94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326D"/>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 w:type="character" w:customStyle="1" w:styleId="apple-converted-space">
    <w:name w:val="apple-converted-space"/>
    <w:basedOn w:val="Absatz-Standardschriftart"/>
    <w:rsid w:val="001A37BB"/>
  </w:style>
  <w:style w:type="character" w:styleId="NichtaufgelsteErwhnung">
    <w:name w:val="Unresolved Mention"/>
    <w:basedOn w:val="Absatz-Standardschriftart"/>
    <w:uiPriority w:val="99"/>
    <w:semiHidden/>
    <w:unhideWhenUsed/>
    <w:rsid w:val="001A3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762139842">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silvestermuell-vorsicht-vor-blindgaenger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649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Sabrina Beyer</cp:lastModifiedBy>
  <cp:revision>3</cp:revision>
  <dcterms:created xsi:type="dcterms:W3CDTF">2020-12-18T11:00:00Z</dcterms:created>
  <dcterms:modified xsi:type="dcterms:W3CDTF">2020-12-18T11:04:00Z</dcterms:modified>
</cp:coreProperties>
</file>