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74325E6" w14:textId="77777777" w:rsidTr="00CA126F">
        <w:tc>
          <w:tcPr>
            <w:tcW w:w="6449" w:type="dxa"/>
          </w:tcPr>
          <w:p w14:paraId="78DC482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5C9A0F1" w14:textId="77777777" w:rsidR="00CE420F" w:rsidRDefault="00CE420F" w:rsidP="00CA126F"/>
        </w:tc>
        <w:tc>
          <w:tcPr>
            <w:tcW w:w="2981" w:type="dxa"/>
          </w:tcPr>
          <w:p w14:paraId="1330193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11ABC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EF7556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F6C94B7" w14:textId="0090C97F" w:rsidR="009B3E4B" w:rsidRDefault="00D6102B" w:rsidP="00D24C50">
      <w:r w:rsidRPr="00795FFC">
        <w:t>Wer einer anderen Person regelmäßig auflauert oder sie wiederholt belästigt, landet künftig schneller vor Gericht.</w:t>
      </w:r>
      <w:r>
        <w:t xml:space="preserve"> Seit 1. Oktober gibt es ein neues Stalking-Gesetz. Alle Infos: </w:t>
      </w:r>
      <w:r>
        <w:br/>
      </w:r>
      <w:r>
        <w:br/>
      </w:r>
    </w:p>
    <w:p w14:paraId="44C713AD" w14:textId="02450DBA" w:rsidR="00504A99" w:rsidRDefault="001159DE" w:rsidP="00D24C50">
      <w:pPr>
        <w:rPr>
          <w:lang w:val="en-US"/>
        </w:rPr>
      </w:pPr>
      <w:r w:rsidRPr="005301B8">
        <w:rPr>
          <w:lang w:val="en-US"/>
        </w:rPr>
        <w:t>LINK</w:t>
      </w:r>
      <w:r w:rsidR="005301B8" w:rsidRPr="005301B8">
        <w:rPr>
          <w:lang w:val="en-US"/>
        </w:rPr>
        <w:t xml:space="preserve"> </w:t>
      </w:r>
      <w:hyperlink r:id="rId5" w:history="1">
        <w:r w:rsidR="00504A99" w:rsidRPr="004A60F7">
          <w:rPr>
            <w:rStyle w:val="Hyperlink"/>
            <w:lang w:val="en-US"/>
          </w:rPr>
          <w:t>https://www.polizei-beratung.de/startseite-und-aktionen/aktuelles/detailansicht/</w:t>
        </w:r>
        <w:r w:rsidR="00504A99" w:rsidRPr="004A60F7">
          <w:rPr>
            <w:rStyle w:val="Hyperlink"/>
            <w:lang w:val="en-US"/>
          </w:rPr>
          <w:t>stalking-neues-geseetz-soll-opfer-besser-schuetzen/</w:t>
        </w:r>
      </w:hyperlink>
    </w:p>
    <w:p w14:paraId="03922AC4" w14:textId="1DFCDAE8" w:rsidR="001159DE" w:rsidRPr="005301B8" w:rsidRDefault="00504A99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des Teasers am </w:t>
      </w:r>
      <w:r w:rsidR="0049651F">
        <w:rPr>
          <w:lang w:val="en-US"/>
        </w:rPr>
        <w:t>29.10.2021)</w:t>
      </w:r>
      <w:r w:rsidR="001159DE" w:rsidRPr="005301B8">
        <w:rPr>
          <w:lang w:val="en-US"/>
        </w:rPr>
        <w:br/>
      </w:r>
    </w:p>
    <w:p w14:paraId="197F6577" w14:textId="326CF44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6102B">
        <w:rPr>
          <w:rFonts w:cstheme="minorHAnsi"/>
        </w:rPr>
        <w:t xml:space="preserve">gewalt #stalking #zivilehelden #gesetzesänderung #belästigung </w:t>
      </w:r>
    </w:p>
    <w:p w14:paraId="47644BE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310A1"/>
    <w:rsid w:val="004537E3"/>
    <w:rsid w:val="0049651F"/>
    <w:rsid w:val="00496E0A"/>
    <w:rsid w:val="00504A99"/>
    <w:rsid w:val="005301B8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6102B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5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talking-neues-geseetz-soll-opfer-besser-schuetz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6</cp:revision>
  <dcterms:created xsi:type="dcterms:W3CDTF">2021-10-19T10:07:00Z</dcterms:created>
  <dcterms:modified xsi:type="dcterms:W3CDTF">2021-10-21T13:48:00Z</dcterms:modified>
</cp:coreProperties>
</file>