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B76CCFE" w14:textId="77777777" w:rsidTr="00CA126F">
        <w:tc>
          <w:tcPr>
            <w:tcW w:w="6449" w:type="dxa"/>
          </w:tcPr>
          <w:p w14:paraId="1EE7DB67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FD8B5CA" w14:textId="77777777" w:rsidR="00CE420F" w:rsidRDefault="00CE420F" w:rsidP="00CA126F"/>
        </w:tc>
        <w:tc>
          <w:tcPr>
            <w:tcW w:w="2981" w:type="dxa"/>
          </w:tcPr>
          <w:p w14:paraId="77C2E923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7A2E7B1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F9F4CB6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D4ED309" w14:textId="12340DDB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204460D" w14:textId="2900431B" w:rsidR="00E07ED6" w:rsidRPr="00C32B5F" w:rsidRDefault="00E07ED6" w:rsidP="00D24C50"/>
    <w:p w14:paraId="42004687" w14:textId="37C61D65" w:rsidR="00E07ED6" w:rsidRPr="00C32B5F" w:rsidRDefault="00684AB6" w:rsidP="00C33846">
      <w:pPr>
        <w:spacing w:before="100" w:beforeAutospacing="1" w:after="100" w:afterAutospacing="1" w:line="240" w:lineRule="auto"/>
      </w:pPr>
      <w:r w:rsidRPr="00C32B5F">
        <w:t xml:space="preserve">Viele Täter kommen ohne Strafe davon, weil sich </w:t>
      </w:r>
      <w:r w:rsidR="00B308D4" w:rsidRPr="00C32B5F">
        <w:t xml:space="preserve">Augenzeugen </w:t>
      </w:r>
      <w:r w:rsidRPr="00C32B5F">
        <w:t>nicht bei der Polizei melden.</w:t>
      </w:r>
      <w:r w:rsidR="00426671" w:rsidRPr="00C32B5F">
        <w:t xml:space="preserve"> Zeigt Zivilcourage und </w:t>
      </w:r>
      <w:r w:rsidR="00B308D4" w:rsidRPr="00C32B5F">
        <w:t>sagt als Zeugin oder Zeuge aus</w:t>
      </w:r>
      <w:r w:rsidR="00C33846" w:rsidRPr="00C32B5F">
        <w:t xml:space="preserve">: eine genaue Beschreibung des Geschehens und der Täter kann </w:t>
      </w:r>
      <w:r w:rsidR="003D0B2D" w:rsidRPr="00C32B5F">
        <w:t xml:space="preserve">bei der </w:t>
      </w:r>
      <w:r w:rsidR="00C33846" w:rsidRPr="00C32B5F">
        <w:t xml:space="preserve">Überführung der Schuldigen </w:t>
      </w:r>
      <w:r w:rsidR="003D0B2D" w:rsidRPr="00C32B5F">
        <w:t>helfen</w:t>
      </w:r>
      <w:r w:rsidR="00C33846" w:rsidRPr="00C32B5F">
        <w:t>.</w:t>
      </w:r>
    </w:p>
    <w:p w14:paraId="09172C9C" w14:textId="0D1D07F5" w:rsidR="00E07ED6" w:rsidRDefault="00E07ED6" w:rsidP="00E07ED6">
      <w:r w:rsidRPr="00602230">
        <w:rPr>
          <w:lang w:val="en-US"/>
        </w:rPr>
        <w:t xml:space="preserve">LINK: </w:t>
      </w:r>
      <w:hyperlink r:id="rId5" w:history="1">
        <w:r w:rsidR="000744E9" w:rsidRPr="00FB1C27">
          <w:rPr>
            <w:rStyle w:val="Hyperlink"/>
          </w:rPr>
          <w:t>https://www.polizei-beratung.de/aktuelles/detailan</w:t>
        </w:r>
        <w:bookmarkStart w:id="0" w:name="_GoBack"/>
        <w:bookmarkEnd w:id="0"/>
        <w:r w:rsidR="000744E9" w:rsidRPr="00FB1C27">
          <w:rPr>
            <w:rStyle w:val="Hyperlink"/>
          </w:rPr>
          <w:t>s</w:t>
        </w:r>
        <w:r w:rsidR="000744E9" w:rsidRPr="00FB1C27">
          <w:rPr>
            <w:rStyle w:val="Hyperlink"/>
          </w:rPr>
          <w:t>icht/regel-nr-6-sag-als-zeuge-aus/</w:t>
        </w:r>
      </w:hyperlink>
    </w:p>
    <w:p w14:paraId="6D68EA93" w14:textId="77777777" w:rsidR="000744E9" w:rsidRPr="00F431C9" w:rsidRDefault="000744E9" w:rsidP="00E07ED6"/>
    <w:p w14:paraId="59171ADC" w14:textId="282A44F3" w:rsidR="00E07ED6" w:rsidRPr="00C8519E" w:rsidRDefault="00E07ED6" w:rsidP="00E07ED6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 xml:space="preserve">Hashtags: </w:t>
      </w:r>
      <w:r>
        <w:rPr>
          <w:rFonts w:cstheme="minorHAnsi"/>
        </w:rPr>
        <w:br/>
        <w:t>#p</w:t>
      </w:r>
      <w:r w:rsidRPr="00C8519E">
        <w:rPr>
          <w:rFonts w:cstheme="minorHAnsi"/>
        </w:rPr>
        <w:t>rävention #</w:t>
      </w:r>
      <w:r>
        <w:rPr>
          <w:rFonts w:cstheme="minorHAnsi"/>
        </w:rPr>
        <w:t>zivilcourage #aktiontuwas #tuwas #</w:t>
      </w:r>
      <w:r w:rsidR="00AD19B6">
        <w:rPr>
          <w:rFonts w:cstheme="minorHAnsi"/>
        </w:rPr>
        <w:t>zeugenaussage</w:t>
      </w:r>
      <w:r>
        <w:rPr>
          <w:rFonts w:cstheme="minorHAnsi"/>
        </w:rPr>
        <w:t xml:space="preserve"> #</w:t>
      </w:r>
      <w:r w:rsidR="00F32341">
        <w:rPr>
          <w:rFonts w:cstheme="minorHAnsi"/>
        </w:rPr>
        <w:t>mundaufmachen</w:t>
      </w:r>
      <w:r w:rsidR="00426671">
        <w:rPr>
          <w:rFonts w:cstheme="minorHAnsi"/>
        </w:rPr>
        <w:t xml:space="preserve"> #opferschutz #</w:t>
      </w:r>
      <w:r w:rsidR="00F32341">
        <w:rPr>
          <w:rFonts w:cstheme="minorHAnsi"/>
        </w:rPr>
        <w:t>mundaufmacher</w:t>
      </w:r>
    </w:p>
    <w:p w14:paraId="5877395F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744E9"/>
    <w:rsid w:val="001159DE"/>
    <w:rsid w:val="00191FE4"/>
    <w:rsid w:val="003C439A"/>
    <w:rsid w:val="003D0B2D"/>
    <w:rsid w:val="003D3092"/>
    <w:rsid w:val="00426671"/>
    <w:rsid w:val="004537E3"/>
    <w:rsid w:val="00496E0A"/>
    <w:rsid w:val="005C2369"/>
    <w:rsid w:val="00684AB6"/>
    <w:rsid w:val="006B22EC"/>
    <w:rsid w:val="0082657B"/>
    <w:rsid w:val="008C0E4A"/>
    <w:rsid w:val="009B3E4B"/>
    <w:rsid w:val="00A3438C"/>
    <w:rsid w:val="00A54F22"/>
    <w:rsid w:val="00A715E2"/>
    <w:rsid w:val="00AD19B6"/>
    <w:rsid w:val="00B25686"/>
    <w:rsid w:val="00B308D4"/>
    <w:rsid w:val="00B57018"/>
    <w:rsid w:val="00C32B5F"/>
    <w:rsid w:val="00C33846"/>
    <w:rsid w:val="00C8519E"/>
    <w:rsid w:val="00CE420F"/>
    <w:rsid w:val="00D24C50"/>
    <w:rsid w:val="00D86A05"/>
    <w:rsid w:val="00E07ED6"/>
    <w:rsid w:val="00F301FC"/>
    <w:rsid w:val="00F32341"/>
    <w:rsid w:val="00F431C9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C0E4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744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regel-nr-6-sag-als-zeuge-aus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2024-02-15T12:18:00Z</dcterms:created>
  <dcterms:modified xsi:type="dcterms:W3CDTF">2024-02-15T12:18:00Z</dcterms:modified>
</cp:coreProperties>
</file>