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877DC9E" w14:textId="77777777" w:rsidTr="00CA126F">
        <w:tc>
          <w:tcPr>
            <w:tcW w:w="6449" w:type="dxa"/>
          </w:tcPr>
          <w:p w14:paraId="6F63F141"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82B4E7C" w14:textId="77777777" w:rsidR="00CE420F" w:rsidRDefault="00CE420F" w:rsidP="00CA126F"/>
        </w:tc>
        <w:tc>
          <w:tcPr>
            <w:tcW w:w="2981" w:type="dxa"/>
          </w:tcPr>
          <w:p w14:paraId="606EDF42"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957539E" w14:textId="77777777" w:rsidR="00C8519E" w:rsidRDefault="00C8519E" w:rsidP="00D24C50">
      <w:pPr>
        <w:rPr>
          <w:rFonts w:cstheme="minorHAnsi"/>
          <w:color w:val="14171A"/>
          <w:sz w:val="24"/>
          <w:szCs w:val="24"/>
          <w:shd w:val="clear" w:color="auto" w:fill="FFFFFF"/>
        </w:rPr>
      </w:pPr>
    </w:p>
    <w:p w14:paraId="362FB369" w14:textId="77777777" w:rsidR="005C2369" w:rsidRDefault="005C2369" w:rsidP="00D24C50">
      <w:pPr>
        <w:rPr>
          <w:rFonts w:cstheme="minorHAnsi"/>
          <w:color w:val="14171A"/>
          <w:sz w:val="24"/>
          <w:szCs w:val="24"/>
          <w:shd w:val="clear" w:color="auto" w:fill="FFFFFF"/>
        </w:rPr>
      </w:pPr>
    </w:p>
    <w:p w14:paraId="5F0282E8" w14:textId="77777777" w:rsidR="00A3438C" w:rsidRDefault="00A3438C" w:rsidP="00D24C50">
      <w:pPr>
        <w:rPr>
          <w:rFonts w:cstheme="minorHAnsi"/>
          <w:color w:val="14171A"/>
          <w:sz w:val="24"/>
          <w:szCs w:val="24"/>
          <w:shd w:val="clear" w:color="auto" w:fill="FFFFFF"/>
        </w:rPr>
      </w:pPr>
    </w:p>
    <w:p w14:paraId="0113E8C9" w14:textId="77777777" w:rsidR="009B3E4B" w:rsidRDefault="009B3E4B" w:rsidP="00D24C50"/>
    <w:p w14:paraId="63724DBA" w14:textId="77777777" w:rsidR="002A748F" w:rsidRDefault="002A748F" w:rsidP="00811355"/>
    <w:p w14:paraId="106ABA55" w14:textId="77777777" w:rsidR="002A748F" w:rsidRDefault="002A748F" w:rsidP="00811355">
      <w:r w:rsidRPr="002A748F">
        <w:t>Stalking ist keine Seltenheit und in diesem Fall ist richtiges Verhalten sehr wichtig. Doch viele Leute wissen nicht, wie sie sich angemessen bei Stalking verhalten sollen. Meist sind Frauen die Opfer, es kann aber auch Männer treffen.</w:t>
      </w:r>
    </w:p>
    <w:p w14:paraId="63B621EE" w14:textId="71B0383F" w:rsidR="00811355" w:rsidRDefault="00811355" w:rsidP="00811355">
      <w:r>
        <w:t>Der Handzettel Opferschutz “</w:t>
      </w:r>
      <w:r w:rsidR="002A748F">
        <w:t>Stalking“</w:t>
      </w:r>
      <w:r>
        <w:t xml:space="preserve"> fasst wichtige Handlungsempfehlungen zusammen, klärt über Rechte auf und will Betroffene bestärken, sich Hilfe zu holen: </w:t>
      </w:r>
    </w:p>
    <w:p w14:paraId="1C0D8147" w14:textId="77777777" w:rsidR="005E2148" w:rsidRDefault="005E2148" w:rsidP="00D24C50"/>
    <w:p w14:paraId="57173577" w14:textId="1CD122FE" w:rsidR="002A748F" w:rsidRDefault="001159DE" w:rsidP="00D24C50">
      <w:pPr>
        <w:rPr>
          <w:rStyle w:val="Hyperlink"/>
        </w:rPr>
      </w:pPr>
      <w:r>
        <w:t>LINK</w:t>
      </w:r>
      <w:r w:rsidR="00CE5A57">
        <w:t xml:space="preserve"> zum Handzettel</w:t>
      </w:r>
      <w:r w:rsidR="00833FBA">
        <w:t xml:space="preserve">: </w:t>
      </w:r>
      <w:hyperlink r:id="rId8" w:history="1">
        <w:r w:rsidR="002A748F" w:rsidRPr="006A145A">
          <w:rPr>
            <w:rStyle w:val="Hyperlink"/>
          </w:rPr>
          <w:t>https://www.polizei-beratung.de/medienangebot/detail/280-opferschutz-stalking/</w:t>
        </w:r>
      </w:hyperlink>
    </w:p>
    <w:p w14:paraId="7363E3D0" w14:textId="33448E27" w:rsidR="00CE5A57" w:rsidRPr="00CE5A57" w:rsidRDefault="00CE5A57" w:rsidP="00CE5A57">
      <w:r w:rsidRPr="00CE5A57">
        <w:t xml:space="preserve">Link zum Teaser: </w:t>
      </w:r>
      <w:hyperlink r:id="rId9" w:history="1">
        <w:r w:rsidRPr="00C1425A">
          <w:rPr>
            <w:rStyle w:val="Hyperlink"/>
          </w:rPr>
          <w:t>https://www.polizei-beratung.de/aktuelles/detailansicht/stalking-hilfe-fuer-betroffene/</w:t>
        </w:r>
      </w:hyperlink>
      <w:r>
        <w:t xml:space="preserve"> </w:t>
      </w:r>
    </w:p>
    <w:p w14:paraId="1A81CA59" w14:textId="38D31975" w:rsidR="00CE5A57" w:rsidRPr="00CE5A57" w:rsidRDefault="00CE5A57" w:rsidP="00CE5A57">
      <w:r w:rsidRPr="00CE5A57">
        <w:t xml:space="preserve">Informationen für Betroffene - Stalking: </w:t>
      </w:r>
      <w:hyperlink r:id="rId10" w:history="1">
        <w:r w:rsidRPr="00C1425A">
          <w:rPr>
            <w:rStyle w:val="Hyperlink"/>
          </w:rPr>
          <w:t>https://www.polizei-beratung.de/infos-fuer-betroffene/stalking/</w:t>
        </w:r>
      </w:hyperlink>
      <w:r>
        <w:t xml:space="preserve"> </w:t>
      </w:r>
    </w:p>
    <w:p w14:paraId="73D62608" w14:textId="419DA030" w:rsidR="001159DE" w:rsidRDefault="001159DE" w:rsidP="00D24C50">
      <w:r>
        <w:br/>
      </w:r>
    </w:p>
    <w:p w14:paraId="21ECEAD1" w14:textId="77777777" w:rsidR="005E2148" w:rsidRPr="00C8519E" w:rsidRDefault="005E2148" w:rsidP="00D24C50">
      <w:pPr>
        <w:rPr>
          <w:rFonts w:cstheme="minorHAnsi"/>
          <w:sz w:val="24"/>
          <w:szCs w:val="24"/>
        </w:rPr>
      </w:pPr>
    </w:p>
    <w:p w14:paraId="797DF7E4" w14:textId="508F96CA"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w:t>
      </w:r>
      <w:r w:rsidR="00811355">
        <w:rPr>
          <w:rFonts w:cstheme="minorHAnsi"/>
          <w:i/>
          <w:sz w:val="24"/>
          <w:szCs w:val="24"/>
        </w:rPr>
        <w:t xml:space="preserve"> #Opferschutz #Prävention #Straftat #sexuellegewalt #missbrauch #</w:t>
      </w:r>
      <w:r w:rsidR="0070429C">
        <w:rPr>
          <w:rFonts w:cstheme="minorHAnsi"/>
          <w:i/>
          <w:sz w:val="24"/>
          <w:szCs w:val="24"/>
        </w:rPr>
        <w:t>broschüre #download #weisserring #gewaltopfer</w:t>
      </w:r>
      <w:r w:rsidR="002A748F">
        <w:rPr>
          <w:rFonts w:cstheme="minorHAnsi"/>
          <w:i/>
          <w:sz w:val="24"/>
          <w:szCs w:val="24"/>
        </w:rPr>
        <w:t xml:space="preserve"> #stalking #nachstellen  </w:t>
      </w:r>
      <w:r w:rsidR="00C8519E" w:rsidRPr="00C8519E">
        <w:rPr>
          <w:rFonts w:cstheme="minorHAnsi"/>
        </w:rPr>
        <w:br/>
      </w:r>
    </w:p>
    <w:p w14:paraId="709BDC4A"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2A748F"/>
    <w:rsid w:val="003C439A"/>
    <w:rsid w:val="003D3092"/>
    <w:rsid w:val="004537E3"/>
    <w:rsid w:val="00496E0A"/>
    <w:rsid w:val="005C2369"/>
    <w:rsid w:val="005E2148"/>
    <w:rsid w:val="006B22EC"/>
    <w:rsid w:val="0070429C"/>
    <w:rsid w:val="00811355"/>
    <w:rsid w:val="0082657B"/>
    <w:rsid w:val="00833FBA"/>
    <w:rsid w:val="009B3E4B"/>
    <w:rsid w:val="00A3438C"/>
    <w:rsid w:val="00A54F22"/>
    <w:rsid w:val="00A715E2"/>
    <w:rsid w:val="00C8519E"/>
    <w:rsid w:val="00CE420F"/>
    <w:rsid w:val="00CE5A57"/>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2A7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medienangebot/detail/280-opferschutz-stalking/" TargetMode="External"/><Relationship Id="rId3"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polizei-beratung.de/infos-fuer-betroffene/stalking/" TargetMode="External"/><Relationship Id="rId4" Type="http://schemas.openxmlformats.org/officeDocument/2006/relationships/styles" Target="styles.xml"/><Relationship Id="rId9" Type="http://schemas.openxmlformats.org/officeDocument/2006/relationships/hyperlink" Target="https://www.polizei-beratung.de/aktuelles/detailansicht/stalking-hilfe-fuer-betroffen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3" ma:contentTypeDescription="Ein neues Dokument erstellen." ma:contentTypeScope="" ma:versionID="b18dbab89179acebca4aacf45e8709b1">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26978e1403799cc9239e4e65783053f7"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87535F-3C78-442A-B743-854B6AF4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ACDFF-A746-4A1E-84C3-2F7AF793A3CA}">
  <ds:schemaRefs>
    <ds:schemaRef ds:uri="http://schemas.microsoft.com/sharepoint/v3/contenttype/forms"/>
  </ds:schemaRefs>
</ds:datastoreItem>
</file>

<file path=customXml/itemProps3.xml><?xml version="1.0" encoding="utf-8"?>
<ds:datastoreItem xmlns:ds="http://schemas.openxmlformats.org/officeDocument/2006/customXml" ds:itemID="{01FF0E99-6EC7-4078-B494-BA6179D40A70}">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1059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13</cp:revision>
  <dcterms:created xsi:type="dcterms:W3CDTF">2020-04-01T18:17:00Z</dcterms:created>
  <dcterms:modified xsi:type="dcterms:W3CDTF">2023-08-04T06:52:00Z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ies>
</file>