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14:paraId="12F14BE7" w14:textId="77777777" w:rsidTr="00CA126F">
        <w:tc>
          <w:tcPr>
            <w:tcW w:w="6449" w:type="dxa"/>
          </w:tcPr>
          <w:p w14:paraId="5C34CB56" w14:textId="77777777" w:rsidR="00CE420F" w:rsidRPr="00CE420F" w:rsidRDefault="00CE420F" w:rsidP="00CE420F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14:paraId="7069910F" w14:textId="77777777" w:rsidR="00CE420F" w:rsidRDefault="00CE420F" w:rsidP="00CA126F"/>
        </w:tc>
        <w:tc>
          <w:tcPr>
            <w:tcW w:w="2981" w:type="dxa"/>
          </w:tcPr>
          <w:p w14:paraId="1CEEDF18" w14:textId="77777777" w:rsidR="00CE420F" w:rsidRDefault="00CE420F" w:rsidP="00CA126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51C451E" wp14:editId="38946D8F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4DF98887" w14:textId="77777777" w:rsidR="00597F3A" w:rsidRPr="00C60C6C" w:rsidRDefault="00597F3A" w:rsidP="00D24C50">
      <w:pPr>
        <w:rPr>
          <w:rFonts w:cstheme="minorHAnsi"/>
          <w:sz w:val="24"/>
          <w:szCs w:val="24"/>
        </w:rPr>
      </w:pPr>
    </w:p>
    <w:p w14:paraId="123F4C1E" w14:textId="4F0C41B6" w:rsidR="00F751F0" w:rsidRPr="00F23C4A" w:rsidRDefault="00F751F0" w:rsidP="00F751F0">
      <w:pPr>
        <w:autoSpaceDE w:val="0"/>
        <w:autoSpaceDN w:val="0"/>
        <w:adjustRightInd w:val="0"/>
        <w:rPr>
          <w:rFonts w:cstheme="minorHAnsi"/>
          <w:szCs w:val="24"/>
        </w:rPr>
      </w:pPr>
      <w:r>
        <w:rPr>
          <w:rFonts w:cstheme="minorHAnsi"/>
          <w:szCs w:val="24"/>
        </w:rPr>
        <w:t>Illegale Graffiti</w:t>
      </w:r>
      <w:r w:rsidRPr="00F23C4A">
        <w:rPr>
          <w:rFonts w:cstheme="minorHAnsi"/>
          <w:szCs w:val="24"/>
        </w:rPr>
        <w:t xml:space="preserve"> sind an fast jedem Bahnhof zu sehen und zieren unzählige Bushaltestellen</w:t>
      </w:r>
      <w:r>
        <w:rPr>
          <w:rFonts w:cstheme="minorHAnsi"/>
          <w:szCs w:val="24"/>
        </w:rPr>
        <w:t xml:space="preserve"> und Straßenbahnen. W</w:t>
      </w:r>
      <w:r w:rsidRPr="00F23C4A">
        <w:rPr>
          <w:rFonts w:cstheme="minorHAnsi"/>
          <w:szCs w:val="24"/>
        </w:rPr>
        <w:t>erden öffentliche Einrichtungen oder privates Eigentum unerlaubt besprüht, liegt meist eine Sachbeschädigung vor. Und die kann teuer werden</w:t>
      </w:r>
      <w:r>
        <w:rPr>
          <w:rFonts w:cstheme="minorHAnsi"/>
          <w:szCs w:val="24"/>
        </w:rPr>
        <w:t xml:space="preserve">: </w:t>
      </w:r>
    </w:p>
    <w:p w14:paraId="253F3FFD" w14:textId="77777777" w:rsidR="005F7F2F" w:rsidRDefault="005F7F2F" w:rsidP="00D24C50"/>
    <w:p w14:paraId="31537E69" w14:textId="6E8A1D11" w:rsidR="001159DE" w:rsidRPr="00C8519E" w:rsidRDefault="001159DE" w:rsidP="00D24C50">
      <w:pPr>
        <w:rPr>
          <w:rFonts w:cstheme="minorHAnsi"/>
          <w:sz w:val="24"/>
          <w:szCs w:val="24"/>
        </w:rPr>
      </w:pPr>
      <w:r>
        <w:t>LINK</w:t>
      </w:r>
      <w:r w:rsidR="00597F3A">
        <w:t xml:space="preserve">: </w:t>
      </w:r>
      <w:hyperlink r:id="rId5" w:history="1">
        <w:r w:rsidR="00452BD1" w:rsidRPr="00BE7210">
          <w:rPr>
            <w:rStyle w:val="Hyperlink"/>
          </w:rPr>
          <w:t>https://www.polizei-beratung.de/aktuelles/detailansicht/sprayer-haften-fuer-illegale-graffiti/</w:t>
        </w:r>
      </w:hyperlink>
      <w:r w:rsidR="00452BD1">
        <w:t xml:space="preserve"> </w:t>
      </w:r>
      <w:bookmarkStart w:id="0" w:name="_GoBack"/>
      <w:bookmarkEnd w:id="0"/>
      <w:r>
        <w:br/>
      </w:r>
    </w:p>
    <w:p w14:paraId="137A61E5" w14:textId="1E080FBF" w:rsidR="00D24C50" w:rsidRPr="00C8519E" w:rsidRDefault="00F65748" w:rsidP="00191FE4">
      <w:pPr>
        <w:rPr>
          <w:rFonts w:cstheme="minorHAnsi"/>
          <w:sz w:val="28"/>
          <w:szCs w:val="28"/>
        </w:rPr>
      </w:pPr>
      <w:r w:rsidRPr="00C8519E">
        <w:rPr>
          <w:rFonts w:cstheme="minorHAnsi"/>
          <w:i/>
          <w:sz w:val="24"/>
          <w:szCs w:val="24"/>
        </w:rPr>
        <w:t>Hashtags</w:t>
      </w:r>
      <w:r w:rsidR="005C2369" w:rsidRPr="00C8519E">
        <w:rPr>
          <w:rFonts w:cstheme="minorHAnsi"/>
          <w:i/>
          <w:sz w:val="24"/>
          <w:szCs w:val="24"/>
        </w:rPr>
        <w:t xml:space="preserve">: </w:t>
      </w:r>
      <w:r w:rsidR="00BD0138">
        <w:rPr>
          <w:rFonts w:cstheme="minorHAnsi"/>
        </w:rPr>
        <w:br/>
        <w:t>#p</w:t>
      </w:r>
      <w:r w:rsidR="00C8519E" w:rsidRPr="00C8519E">
        <w:rPr>
          <w:rFonts w:cstheme="minorHAnsi"/>
        </w:rPr>
        <w:t>rävention #</w:t>
      </w:r>
      <w:r w:rsidR="00F751F0">
        <w:rPr>
          <w:rFonts w:cstheme="minorHAnsi"/>
        </w:rPr>
        <w:t xml:space="preserve">gewalt #sachbeschädigung #sprayer #graffiti #istdaskunstoderkanndasweg #eigentum #illegal </w:t>
      </w:r>
      <w:r w:rsidR="008972B6">
        <w:rPr>
          <w:rFonts w:cstheme="minorHAnsi"/>
        </w:rPr>
        <w:t xml:space="preserve"> </w:t>
      </w:r>
    </w:p>
    <w:sectPr w:rsidR="00D24C50" w:rsidRPr="00C8519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E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092"/>
    <w:rsid w:val="000979D5"/>
    <w:rsid w:val="001113D1"/>
    <w:rsid w:val="001159DE"/>
    <w:rsid w:val="00191FE4"/>
    <w:rsid w:val="001C5917"/>
    <w:rsid w:val="00270524"/>
    <w:rsid w:val="00382D8D"/>
    <w:rsid w:val="003C439A"/>
    <w:rsid w:val="003D3092"/>
    <w:rsid w:val="00452BD1"/>
    <w:rsid w:val="004537E3"/>
    <w:rsid w:val="00455711"/>
    <w:rsid w:val="004578D0"/>
    <w:rsid w:val="00466429"/>
    <w:rsid w:val="00496E0A"/>
    <w:rsid w:val="004B2ADA"/>
    <w:rsid w:val="004F4C30"/>
    <w:rsid w:val="00597F3A"/>
    <w:rsid w:val="005C2369"/>
    <w:rsid w:val="005D01F5"/>
    <w:rsid w:val="005F7F2F"/>
    <w:rsid w:val="006B22EC"/>
    <w:rsid w:val="007219CF"/>
    <w:rsid w:val="0082657B"/>
    <w:rsid w:val="008972B6"/>
    <w:rsid w:val="008F7425"/>
    <w:rsid w:val="009C1F4D"/>
    <w:rsid w:val="00A21561"/>
    <w:rsid w:val="00A54272"/>
    <w:rsid w:val="00A54F22"/>
    <w:rsid w:val="00A715E2"/>
    <w:rsid w:val="00B92B18"/>
    <w:rsid w:val="00BD0138"/>
    <w:rsid w:val="00C60C6C"/>
    <w:rsid w:val="00C8519E"/>
    <w:rsid w:val="00CE420F"/>
    <w:rsid w:val="00D24C50"/>
    <w:rsid w:val="00D86A05"/>
    <w:rsid w:val="00DC4F45"/>
    <w:rsid w:val="00E26A40"/>
    <w:rsid w:val="00F301FC"/>
    <w:rsid w:val="00F65748"/>
    <w:rsid w:val="00F751F0"/>
    <w:rsid w:val="00F94ACE"/>
    <w:rsid w:val="00FA70D5"/>
    <w:rsid w:val="00FD5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CAA73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  <w:style w:type="character" w:customStyle="1" w:styleId="css-901oao">
    <w:name w:val="css-901oao"/>
    <w:basedOn w:val="Absatz-Standardschriftart"/>
    <w:rsid w:val="00D24C50"/>
  </w:style>
  <w:style w:type="character" w:styleId="Fett">
    <w:name w:val="Strong"/>
    <w:basedOn w:val="Absatz-Standardschriftart"/>
    <w:uiPriority w:val="22"/>
    <w:qFormat/>
    <w:rsid w:val="00597F3A"/>
    <w:rPr>
      <w:b/>
      <w:bCs/>
    </w:rPr>
  </w:style>
  <w:style w:type="character" w:styleId="Hervorhebung">
    <w:name w:val="Emphasis"/>
    <w:basedOn w:val="Absatz-Standardschriftart"/>
    <w:uiPriority w:val="20"/>
    <w:qFormat/>
    <w:rsid w:val="00B92B1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252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45453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7713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polizei-beratung.de/aktuelles/detailansicht/sprayer-haften-fuer-illegale-graffiti/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582</Characters>
  <Application>Microsoft Office Word</Application>
  <DocSecurity>4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Aytekin, Benjamin</cp:lastModifiedBy>
  <cp:revision>2</cp:revision>
  <dcterms:created xsi:type="dcterms:W3CDTF">2023-08-11T07:01:00Z</dcterms:created>
  <dcterms:modified xsi:type="dcterms:W3CDTF">2023-08-11T07:01:00Z</dcterms:modified>
</cp:coreProperties>
</file>